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B3D41" w14:textId="77777777" w:rsidR="00D01981" w:rsidRDefault="00D01981" w:rsidP="00D0198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Hlk192856594"/>
      <w:r>
        <w:rPr>
          <w:rFonts w:ascii="Times New Roman" w:hAnsi="Times New Roman" w:cs="Times New Roman"/>
          <w:sz w:val="24"/>
          <w:szCs w:val="24"/>
          <w:lang w:val="ro-RO"/>
        </w:rPr>
        <w:t>PALATUL COPIILOR, MUNICIPIUL PLOIEȘTI</w:t>
      </w:r>
    </w:p>
    <w:p w14:paraId="5549D2BC" w14:textId="77777777" w:rsidR="00D01981" w:rsidRDefault="00D01981" w:rsidP="00D0198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STR. MĂRĂȘEȘTI, NR. 239</w:t>
      </w:r>
    </w:p>
    <w:p w14:paraId="0C265443" w14:textId="77777777" w:rsidR="00D01981" w:rsidRDefault="00D01981" w:rsidP="00D0198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TEL/FAX 0244.596146</w:t>
      </w:r>
    </w:p>
    <w:p w14:paraId="357B3946" w14:textId="77777777" w:rsidR="00D01981" w:rsidRDefault="00D01981" w:rsidP="00D0198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Email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pcploiesti@gmail.com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3510F57" w14:textId="77777777" w:rsidR="00D01981" w:rsidRDefault="00D01981" w:rsidP="00D0198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www.palatulcopiilor-ploiesti.ro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7C65F6F" w14:textId="77777777" w:rsidR="00D01981" w:rsidRDefault="00D01981" w:rsidP="00D01981">
      <w:pPr>
        <w:rPr>
          <w:sz w:val="26"/>
          <w:szCs w:val="26"/>
        </w:rPr>
      </w:pPr>
    </w:p>
    <w:p w14:paraId="40481591" w14:textId="77777777" w:rsidR="00D01981" w:rsidRDefault="00D01981" w:rsidP="00D01981">
      <w:pPr>
        <w:rPr>
          <w:sz w:val="26"/>
          <w:szCs w:val="26"/>
        </w:rPr>
      </w:pPr>
    </w:p>
    <w:p w14:paraId="28703943" w14:textId="77777777" w:rsidR="00D01981" w:rsidRDefault="00D01981" w:rsidP="00D01981">
      <w:pPr>
        <w:rPr>
          <w:sz w:val="26"/>
          <w:szCs w:val="26"/>
        </w:rPr>
      </w:pPr>
    </w:p>
    <w:p w14:paraId="74519428" w14:textId="1C14CD4A" w:rsidR="00D01981" w:rsidRDefault="00D01981" w:rsidP="00D01981">
      <w:pPr>
        <w:jc w:val="center"/>
        <w:rPr>
          <w:sz w:val="26"/>
          <w:szCs w:val="26"/>
        </w:rPr>
      </w:pPr>
      <w:r>
        <w:rPr>
          <w:sz w:val="26"/>
          <w:szCs w:val="26"/>
        </w:rPr>
        <w:t>HOTĂRÂREA nr. 3</w:t>
      </w:r>
      <w:r>
        <w:rPr>
          <w:sz w:val="26"/>
          <w:szCs w:val="26"/>
        </w:rPr>
        <w:t>2</w:t>
      </w:r>
      <w:r>
        <w:rPr>
          <w:sz w:val="26"/>
          <w:szCs w:val="26"/>
        </w:rPr>
        <w:t xml:space="preserve"> din </w:t>
      </w:r>
      <w:r>
        <w:rPr>
          <w:sz w:val="26"/>
          <w:szCs w:val="26"/>
        </w:rPr>
        <w:t>19.12</w:t>
      </w:r>
      <w:r>
        <w:rPr>
          <w:sz w:val="26"/>
          <w:szCs w:val="26"/>
        </w:rPr>
        <w:t>.2024</w:t>
      </w:r>
    </w:p>
    <w:p w14:paraId="78ADB40B" w14:textId="77777777" w:rsidR="00D01981" w:rsidRDefault="00D01981" w:rsidP="00D01981">
      <w:pPr>
        <w:jc w:val="center"/>
        <w:rPr>
          <w:sz w:val="26"/>
          <w:szCs w:val="26"/>
        </w:rPr>
      </w:pPr>
    </w:p>
    <w:p w14:paraId="3AE11164" w14:textId="79DFBEEC" w:rsidR="00D01981" w:rsidRDefault="00D01981" w:rsidP="00D0198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Consiliul de administrație al Palatului Copiilor, Municipiul Ploiești, întrunit în ședință în data de 19.12.2024;</w:t>
      </w:r>
    </w:p>
    <w:p w14:paraId="67650BDB" w14:textId="77777777" w:rsidR="00D01981" w:rsidRDefault="00D01981" w:rsidP="00D01981">
      <w:pPr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 xml:space="preserve">În conformitate cu Legea nr. 198/2023 – Legea învățământului preuniversitar; </w:t>
      </w:r>
    </w:p>
    <w:p w14:paraId="2A84CB4B" w14:textId="77777777" w:rsidR="00D01981" w:rsidRDefault="00D01981" w:rsidP="00D01981">
      <w:pPr>
        <w:jc w:val="both"/>
        <w:rPr>
          <w:bCs/>
          <w:color w:val="000000" w:themeColor="text1"/>
          <w:sz w:val="26"/>
          <w:szCs w:val="26"/>
          <w:lang w:val="it-IT"/>
        </w:rPr>
      </w:pPr>
      <w:r>
        <w:rPr>
          <w:color w:val="000000" w:themeColor="text1"/>
          <w:sz w:val="26"/>
          <w:szCs w:val="26"/>
        </w:rPr>
        <w:tab/>
        <w:t xml:space="preserve">În conformitate cu </w:t>
      </w:r>
      <w:r>
        <w:rPr>
          <w:bCs/>
          <w:color w:val="000000" w:themeColor="text1"/>
          <w:sz w:val="26"/>
          <w:szCs w:val="26"/>
          <w:lang w:val="it-IT"/>
        </w:rPr>
        <w:t>OME 6224/2023</w:t>
      </w:r>
    </w:p>
    <w:p w14:paraId="4377C3F4" w14:textId="77777777" w:rsidR="00D01981" w:rsidRDefault="00D01981" w:rsidP="00D01981">
      <w:pPr>
        <w:jc w:val="both"/>
        <w:rPr>
          <w:sz w:val="26"/>
          <w:szCs w:val="26"/>
        </w:rPr>
      </w:pPr>
      <w:r>
        <w:rPr>
          <w:bCs/>
          <w:color w:val="000000" w:themeColor="text1"/>
          <w:sz w:val="26"/>
          <w:szCs w:val="26"/>
          <w:lang w:val="it-IT"/>
        </w:rPr>
        <w:tab/>
        <w:t>În conformitate cu OME 6223/2023</w:t>
      </w:r>
    </w:p>
    <w:p w14:paraId="64A53AF5" w14:textId="19025328" w:rsidR="00D01981" w:rsidRDefault="00D01981" w:rsidP="00D0198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</w:rPr>
        <w:tab/>
        <w:t>În temeiul Procesului verbal al ședinței CA din 19.12.2024</w:t>
      </w:r>
      <w:r>
        <w:rPr>
          <w:sz w:val="26"/>
          <w:szCs w:val="26"/>
          <w:lang w:val="it-IT"/>
        </w:rPr>
        <w:t>;</w:t>
      </w:r>
    </w:p>
    <w:p w14:paraId="31D3C89C" w14:textId="77777777" w:rsidR="00D01981" w:rsidRDefault="00D01981" w:rsidP="00D01981">
      <w:pPr>
        <w:jc w:val="center"/>
        <w:rPr>
          <w:sz w:val="26"/>
          <w:szCs w:val="26"/>
          <w:lang w:val="it-IT"/>
        </w:rPr>
      </w:pPr>
    </w:p>
    <w:p w14:paraId="24C3C8F6" w14:textId="77777777" w:rsidR="00D01981" w:rsidRDefault="00D01981" w:rsidP="00D01981">
      <w:pPr>
        <w:jc w:val="both"/>
        <w:rPr>
          <w:sz w:val="26"/>
          <w:szCs w:val="26"/>
          <w:lang w:val="it-IT"/>
        </w:rPr>
      </w:pPr>
    </w:p>
    <w:p w14:paraId="0601595E" w14:textId="77777777" w:rsidR="00D01981" w:rsidRDefault="00D01981" w:rsidP="00D01981">
      <w:pPr>
        <w:jc w:val="center"/>
        <w:rPr>
          <w:sz w:val="26"/>
          <w:szCs w:val="26"/>
          <w:lang w:val="it-IT"/>
        </w:rPr>
      </w:pPr>
    </w:p>
    <w:p w14:paraId="7CCE1003" w14:textId="77777777" w:rsidR="00D01981" w:rsidRDefault="00D01981" w:rsidP="00D01981">
      <w:pPr>
        <w:jc w:val="center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HOTĂRĂȘTE:</w:t>
      </w:r>
    </w:p>
    <w:p w14:paraId="08492B05" w14:textId="77777777" w:rsidR="00D01981" w:rsidRDefault="00D01981" w:rsidP="00D01981">
      <w:pPr>
        <w:jc w:val="center"/>
        <w:rPr>
          <w:sz w:val="26"/>
          <w:szCs w:val="26"/>
          <w:lang w:val="it-IT"/>
        </w:rPr>
      </w:pPr>
    </w:p>
    <w:p w14:paraId="7A040FE4" w14:textId="77777777" w:rsidR="00D01981" w:rsidRDefault="00D01981" w:rsidP="00D01981">
      <w:pPr>
        <w:jc w:val="both"/>
        <w:rPr>
          <w:sz w:val="26"/>
          <w:szCs w:val="26"/>
          <w:lang w:val="it-IT"/>
        </w:rPr>
      </w:pPr>
    </w:p>
    <w:p w14:paraId="08E29D0F" w14:textId="77777777" w:rsidR="00D01981" w:rsidRDefault="00D01981" w:rsidP="00D01981">
      <w:pPr>
        <w:pStyle w:val="Listparagraf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247EB05E" w14:textId="2B26C8B8" w:rsidR="00D01981" w:rsidRDefault="00D01981" w:rsidP="00D01981">
      <w:pPr>
        <w:pStyle w:val="Listparagraf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Art.1 </w:t>
      </w:r>
      <w:r>
        <w:rPr>
          <w:rFonts w:ascii="Times New Roman" w:hAnsi="Times New Roman" w:cs="Times New Roman"/>
          <w:sz w:val="24"/>
          <w:szCs w:val="24"/>
        </w:rPr>
        <w:t>Emiterea deciziei de constituire Consiliului de administrație, ca urmare a schimbării liderului de sindicat nou ales – Grigore Petre</w:t>
      </w:r>
    </w:p>
    <w:p w14:paraId="1B14DB69" w14:textId="7CF96DE2" w:rsidR="0021266A" w:rsidRDefault="00D01981" w:rsidP="0021266A">
      <w:pPr>
        <w:pStyle w:val="Listparagraf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Art.2 </w:t>
      </w:r>
      <w:r w:rsidR="0021266A">
        <w:rPr>
          <w:rFonts w:ascii="Times New Roman" w:hAnsi="Times New Roman" w:cs="Times New Roman"/>
          <w:sz w:val="24"/>
          <w:szCs w:val="24"/>
        </w:rPr>
        <w:t xml:space="preserve">Aprobarea comisiilor actualizate cu noul lider de sindicat ales: </w:t>
      </w:r>
      <w:r w:rsidR="0021266A">
        <w:rPr>
          <w:rFonts w:ascii="Times New Roman" w:hAnsi="Times New Roman" w:cs="Times New Roman"/>
          <w:sz w:val="24"/>
          <w:szCs w:val="24"/>
        </w:rPr>
        <w:t>Comisia de primire și soluționare a cazurilor de hărțuire, Comisia CEAC, Comisia pentru întocmirea și revizuirea ROF și RI</w:t>
      </w:r>
      <w:r w:rsidR="00264F91">
        <w:rPr>
          <w:rFonts w:ascii="Times New Roman" w:hAnsi="Times New Roman" w:cs="Times New Roman"/>
          <w:sz w:val="24"/>
          <w:szCs w:val="24"/>
        </w:rPr>
        <w:t>, Comisia paritară</w:t>
      </w:r>
      <w:r w:rsidR="0021266A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21845D1" w14:textId="77777777" w:rsidR="0021266A" w:rsidRDefault="0021266A" w:rsidP="0021266A">
      <w:pPr>
        <w:pStyle w:val="Listparagraf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Art.3 Aprobarea programării concediilor de odihnă pentru personalul didactic auxiliar și nedidactic, în anul 2025             </w:t>
      </w:r>
    </w:p>
    <w:p w14:paraId="36F283F0" w14:textId="7AB6C3D6" w:rsidR="0021266A" w:rsidRDefault="0021266A" w:rsidP="0021266A">
      <w:pPr>
        <w:pStyle w:val="Listparagraf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Art.4 Aprobarea proiectului de buget pentru anul 2025</w:t>
      </w:r>
    </w:p>
    <w:p w14:paraId="071A1E89" w14:textId="0480E746" w:rsidR="0021266A" w:rsidRDefault="0021266A" w:rsidP="0021266A">
      <w:pPr>
        <w:pStyle w:val="Listparagraf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Art.5 </w:t>
      </w:r>
      <w:r>
        <w:rPr>
          <w:rFonts w:ascii="Times New Roman" w:hAnsi="Times New Roman" w:cs="Times New Roman"/>
          <w:sz w:val="24"/>
          <w:szCs w:val="24"/>
        </w:rPr>
        <w:t xml:space="preserve">Aprobarea proiectului planului anual de achiziții publice  </w:t>
      </w:r>
    </w:p>
    <w:p w14:paraId="55660D59" w14:textId="77777777" w:rsidR="00A174EE" w:rsidRDefault="0021266A" w:rsidP="0021266A">
      <w:pPr>
        <w:pStyle w:val="Listparagraf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Art.6 Aprobarea decontului navetei pe luna noiembrie 2024</w:t>
      </w:r>
    </w:p>
    <w:p w14:paraId="46D20622" w14:textId="67FCDEDC" w:rsidR="0021266A" w:rsidRDefault="00A174EE" w:rsidP="0021266A">
      <w:pPr>
        <w:pStyle w:val="Listparagraf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Art.7 Aprobarea organizării Târgului de Crăciun în perioada 19-21.12.2024, în parteneriat cu Asociația „Un strop de fericire” </w:t>
      </w:r>
      <w:r w:rsidR="002126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14:paraId="02EB031D" w14:textId="77777777" w:rsidR="00D01981" w:rsidRDefault="00D01981" w:rsidP="00D01981">
      <w:pPr>
        <w:jc w:val="center"/>
        <w:rPr>
          <w:sz w:val="26"/>
          <w:szCs w:val="26"/>
          <w:lang w:val="it-IT"/>
        </w:rPr>
      </w:pPr>
    </w:p>
    <w:p w14:paraId="0CE31BD2" w14:textId="77777777" w:rsidR="00D01981" w:rsidRDefault="00D01981" w:rsidP="00D01981">
      <w:pPr>
        <w:jc w:val="center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Consiliul de Administrație,</w:t>
      </w:r>
    </w:p>
    <w:p w14:paraId="50444BA1" w14:textId="77777777" w:rsidR="00D01981" w:rsidRDefault="00D01981" w:rsidP="00D01981">
      <w:pPr>
        <w:jc w:val="center"/>
        <w:rPr>
          <w:sz w:val="26"/>
          <w:szCs w:val="26"/>
          <w:lang w:val="it-IT"/>
        </w:rPr>
      </w:pPr>
    </w:p>
    <w:p w14:paraId="671630C9" w14:textId="77777777" w:rsidR="00D01981" w:rsidRDefault="00D01981" w:rsidP="00D01981">
      <w:pPr>
        <w:jc w:val="center"/>
        <w:rPr>
          <w:sz w:val="26"/>
          <w:szCs w:val="26"/>
          <w:lang w:val="it-IT"/>
        </w:rPr>
      </w:pPr>
    </w:p>
    <w:p w14:paraId="595A6BEE" w14:textId="77777777" w:rsidR="00D01981" w:rsidRDefault="00D01981" w:rsidP="00D0198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PREȘEDINTE,</w:t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  <w:t xml:space="preserve">                   SECRETAR,</w:t>
      </w:r>
    </w:p>
    <w:p w14:paraId="7CEB6C4A" w14:textId="77777777" w:rsidR="00D01981" w:rsidRDefault="00D01981" w:rsidP="00D0198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      Prof.Alina Zahariuc</w:t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  <w:t xml:space="preserve">                      Prof. Robert Zahariuc</w:t>
      </w:r>
    </w:p>
    <w:bookmarkEnd w:id="0"/>
    <w:p w14:paraId="299D6CF1" w14:textId="77777777" w:rsidR="002B7211" w:rsidRDefault="002B7211"/>
    <w:sectPr w:rsidR="002B7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6E8"/>
    <w:rsid w:val="0021266A"/>
    <w:rsid w:val="00264F91"/>
    <w:rsid w:val="002B7211"/>
    <w:rsid w:val="006836E8"/>
    <w:rsid w:val="00A174EE"/>
    <w:rsid w:val="00D0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90392"/>
  <w15:chartTrackingRefBased/>
  <w15:docId w15:val="{C2D1FFA3-FC33-4FCF-AF48-70635818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9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D01981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D01981"/>
    <w:pPr>
      <w:spacing w:after="0" w:line="240" w:lineRule="auto"/>
    </w:pPr>
    <w:rPr>
      <w:kern w:val="0"/>
      <w14:ligatures w14:val="none"/>
    </w:rPr>
  </w:style>
  <w:style w:type="paragraph" w:styleId="Listparagraf">
    <w:name w:val="List Paragraph"/>
    <w:basedOn w:val="Normal"/>
    <w:uiPriority w:val="34"/>
    <w:qFormat/>
    <w:rsid w:val="00D01981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5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latulcopiilor-ploiesti.ro" TargetMode="External"/><Relationship Id="rId4" Type="http://schemas.openxmlformats.org/officeDocument/2006/relationships/hyperlink" Target="mailto:pcploiest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Zahariuc</dc:creator>
  <cp:keywords/>
  <dc:description/>
  <cp:lastModifiedBy>Alina Zahariuc</cp:lastModifiedBy>
  <cp:revision>2</cp:revision>
  <cp:lastPrinted>2025-03-14T12:32:00Z</cp:lastPrinted>
  <dcterms:created xsi:type="dcterms:W3CDTF">2025-03-14T12:07:00Z</dcterms:created>
  <dcterms:modified xsi:type="dcterms:W3CDTF">2025-03-14T12:57:00Z</dcterms:modified>
</cp:coreProperties>
</file>